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AB094" w14:textId="77777777" w:rsidR="00CF789A" w:rsidRDefault="00CF789A">
      <w:pPr>
        <w:spacing w:after="280" w:afterAutospacing="1"/>
        <w:rPr>
          <w:rFonts w:ascii="Tahoma" w:eastAsia="Tahoma" w:hAnsi="Tahoma" w:cs="Tahoma"/>
          <w:b/>
          <w:bCs/>
          <w:color w:val="FF0000"/>
          <w:kern w:val="32"/>
          <w:szCs w:val="32"/>
        </w:rPr>
      </w:pPr>
    </w:p>
    <w:p w14:paraId="4E7CD6D2" w14:textId="47504DA6" w:rsidR="004D1458" w:rsidRDefault="004D1458">
      <w:pPr>
        <w:spacing w:after="280" w:afterAutospacing="1"/>
      </w:pPr>
    </w:p>
    <w:p w14:paraId="6EBFB743" w14:textId="75308F6C" w:rsidR="00CF789A" w:rsidRDefault="00CF789A">
      <w:pPr>
        <w:spacing w:after="280" w:afterAutospacing="1"/>
        <w:rPr>
          <w:rFonts w:ascii="Arial" w:hAnsi="Arial" w:cs="Arial"/>
          <w:b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 xml:space="preserve">Shareholders’ resolution </w:t>
      </w:r>
      <w:r w:rsidR="00CD593B">
        <w:rPr>
          <w:rFonts w:ascii="Arial" w:hAnsi="Arial" w:cs="Arial"/>
          <w:b/>
          <w:color w:val="000000" w:themeColor="text1"/>
          <w:sz w:val="23"/>
          <w:szCs w:val="23"/>
        </w:rPr>
        <w:t xml:space="preserve">for a share buyback </w:t>
      </w:r>
    </w:p>
    <w:p w14:paraId="22EEA646" w14:textId="4E692D09" w:rsidR="00CF789A" w:rsidRDefault="00CF789A">
      <w:pPr>
        <w:spacing w:after="280" w:afterAutospacing="1"/>
        <w:rPr>
          <w:rFonts w:ascii="Arial" w:hAnsi="Arial" w:cs="Arial"/>
          <w:b/>
          <w:color w:val="000000" w:themeColor="text1"/>
          <w:sz w:val="23"/>
          <w:szCs w:val="23"/>
          <w:u w:val="single"/>
        </w:rPr>
      </w:pPr>
      <w:r w:rsidRPr="00CF789A">
        <w:rPr>
          <w:rFonts w:ascii="Arial" w:hAnsi="Arial" w:cs="Arial"/>
          <w:b/>
          <w:color w:val="000000" w:themeColor="text1"/>
          <w:sz w:val="23"/>
          <w:szCs w:val="23"/>
          <w:u w:val="single"/>
        </w:rPr>
        <w:t>Ordinary resolution</w:t>
      </w:r>
    </w:p>
    <w:p w14:paraId="33F19CF8" w14:textId="690B8F7E" w:rsidR="00CF789A" w:rsidRDefault="00CF789A">
      <w:pPr>
        <w:spacing w:after="280" w:afterAutospacing="1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3AD64F9E">
        <w:rPr>
          <w:rFonts w:ascii="Tahoma" w:eastAsia="Tahoma" w:hAnsi="Tahoma" w:cs="Tahoma"/>
          <w:sz w:val="20"/>
          <w:szCs w:val="20"/>
        </w:rPr>
        <w:t xml:space="preserve">That pursuant to section 690 of the Companies Act 2006 and the Company's articles of association, the Company be and is hereby authorised to purchase </w:t>
      </w:r>
      <w:r w:rsidR="00CD593B">
        <w:rPr>
          <w:rFonts w:ascii="Tahoma" w:eastAsia="Tahoma" w:hAnsi="Tahoma" w:cs="Tahoma"/>
          <w:color w:val="FF0000"/>
          <w:sz w:val="20"/>
          <w:szCs w:val="20"/>
        </w:rPr>
        <w:t>1,000</w:t>
      </w:r>
      <w:r w:rsidRPr="3AD64F9E">
        <w:rPr>
          <w:rFonts w:ascii="Tahoma" w:eastAsia="Tahoma" w:hAnsi="Tahoma" w:cs="Tahoma"/>
          <w:sz w:val="20"/>
          <w:szCs w:val="20"/>
        </w:rPr>
        <w:t> </w:t>
      </w:r>
      <w:r w:rsidR="00CD593B">
        <w:rPr>
          <w:rFonts w:ascii="Tahoma" w:eastAsia="Tahoma" w:hAnsi="Tahoma" w:cs="Tahoma"/>
          <w:sz w:val="20"/>
          <w:szCs w:val="20"/>
        </w:rPr>
        <w:t xml:space="preserve">ordinary </w:t>
      </w:r>
      <w:r w:rsidRPr="3AD64F9E">
        <w:rPr>
          <w:rFonts w:ascii="Tahoma" w:eastAsia="Tahoma" w:hAnsi="Tahoma" w:cs="Tahoma"/>
          <w:sz w:val="20"/>
          <w:szCs w:val="20"/>
        </w:rPr>
        <w:t xml:space="preserve">shares, for a consideration of </w:t>
      </w:r>
      <w:r w:rsidRPr="3AD64F9E">
        <w:rPr>
          <w:rFonts w:ascii="Tahoma" w:eastAsia="Tahoma" w:hAnsi="Tahoma" w:cs="Tahoma"/>
          <w:color w:val="FF0000"/>
          <w:sz w:val="20"/>
          <w:szCs w:val="20"/>
        </w:rPr>
        <w:t>£</w:t>
      </w:r>
      <w:r w:rsidR="00CD593B">
        <w:rPr>
          <w:rFonts w:ascii="Tahoma" w:eastAsia="Tahoma" w:hAnsi="Tahoma" w:cs="Tahoma"/>
          <w:color w:val="FF0000"/>
          <w:sz w:val="20"/>
          <w:szCs w:val="20"/>
        </w:rPr>
        <w:t xml:space="preserve">1,000 </w:t>
      </w:r>
      <w:r w:rsidRPr="3AD64F9E">
        <w:rPr>
          <w:rFonts w:ascii="Tahoma" w:eastAsia="Tahoma" w:hAnsi="Tahoma" w:cs="Tahoma"/>
          <w:sz w:val="20"/>
          <w:szCs w:val="20"/>
        </w:rPr>
        <w:t xml:space="preserve">to be paid fully out of </w:t>
      </w:r>
      <w:r w:rsidRPr="3AD64F9E">
        <w:rPr>
          <w:rFonts w:ascii="Tahoma" w:eastAsia="Tahoma" w:hAnsi="Tahoma" w:cs="Tahoma"/>
          <w:color w:val="FF0000"/>
          <w:sz w:val="20"/>
          <w:szCs w:val="20"/>
        </w:rPr>
        <w:t>[distributable profits] </w:t>
      </w:r>
      <w:r w:rsidRPr="3AD64F9E">
        <w:rPr>
          <w:rFonts w:ascii="Tahoma" w:eastAsia="Tahoma" w:hAnsi="Tahoma" w:cs="Tahoma"/>
          <w:b/>
          <w:bCs/>
          <w:color w:val="FF0000"/>
          <w:sz w:val="20"/>
          <w:szCs w:val="20"/>
        </w:rPr>
        <w:t>AND/OR </w:t>
      </w:r>
      <w:r w:rsidRPr="3AD64F9E">
        <w:rPr>
          <w:rFonts w:ascii="Tahoma" w:eastAsia="Tahoma" w:hAnsi="Tahoma" w:cs="Tahoma"/>
          <w:color w:val="FF0000"/>
          <w:sz w:val="20"/>
          <w:szCs w:val="20"/>
        </w:rPr>
        <w:t xml:space="preserve">[the proceeds of a new issue of </w:t>
      </w:r>
      <w:r w:rsidR="00CD593B">
        <w:rPr>
          <w:rFonts w:ascii="Tahoma" w:eastAsia="Tahoma" w:hAnsi="Tahoma" w:cs="Tahoma"/>
          <w:color w:val="FF0000"/>
          <w:sz w:val="20"/>
          <w:szCs w:val="20"/>
        </w:rPr>
        <w:t>s</w:t>
      </w:r>
      <w:r w:rsidRPr="3AD64F9E">
        <w:rPr>
          <w:rFonts w:ascii="Tahoma" w:eastAsia="Tahoma" w:hAnsi="Tahoma" w:cs="Tahoma"/>
          <w:color w:val="FF0000"/>
          <w:sz w:val="20"/>
          <w:szCs w:val="20"/>
        </w:rPr>
        <w:t>hares</w:t>
      </w:r>
      <w:r w:rsidR="00CD593B">
        <w:rPr>
          <w:rFonts w:ascii="Tahoma" w:eastAsia="Tahoma" w:hAnsi="Tahoma" w:cs="Tahoma"/>
          <w:color w:val="FF0000"/>
          <w:sz w:val="20"/>
          <w:szCs w:val="20"/>
        </w:rPr>
        <w:t xml:space="preserve">] </w:t>
      </w:r>
      <w:r w:rsidRPr="3AD64F9E">
        <w:rPr>
          <w:rFonts w:ascii="Tahoma" w:eastAsia="Tahoma" w:hAnsi="Tahoma" w:cs="Tahoma"/>
          <w:b/>
          <w:bCs/>
          <w:color w:val="FF0000"/>
          <w:sz w:val="20"/>
          <w:szCs w:val="20"/>
        </w:rPr>
        <w:t>AND/OR</w:t>
      </w:r>
      <w:r w:rsidRPr="3AD64F9E">
        <w:rPr>
          <w:rFonts w:ascii="Tahoma" w:eastAsia="Tahoma" w:hAnsi="Tahoma" w:cs="Tahoma"/>
          <w:sz w:val="20"/>
          <w:szCs w:val="20"/>
        </w:rPr>
        <w:t xml:space="preserve"> </w:t>
      </w:r>
      <w:r w:rsidRPr="3AD64F9E">
        <w:rPr>
          <w:rFonts w:ascii="Tahoma" w:eastAsia="Tahoma" w:hAnsi="Tahoma" w:cs="Tahoma"/>
          <w:color w:val="FF0000"/>
          <w:sz w:val="20"/>
          <w:szCs w:val="20"/>
        </w:rPr>
        <w:t>[cash (as permitted by the Company’s articles, the amount being within the financial limits set out in section 692(1ZA) of the Companies Act 2006)]</w:t>
      </w:r>
      <w:r w:rsidRPr="3AD64F9E">
        <w:rPr>
          <w:rFonts w:ascii="Tahoma" w:eastAsia="Tahoma" w:hAnsi="Tahoma" w:cs="Tahoma"/>
          <w:sz w:val="20"/>
          <w:szCs w:val="20"/>
        </w:rPr>
        <w:t>, and subject to the terms of the proposed contract to purchase attached to this resolution, which is hereby authorise</w:t>
      </w:r>
      <w:r w:rsidRPr="3AD64F9E">
        <w:rPr>
          <w:rFonts w:ascii="Tahoma" w:eastAsia="Tahoma" w:hAnsi="Tahoma" w:cs="Tahoma"/>
          <w:color w:val="000000" w:themeColor="text1"/>
          <w:sz w:val="20"/>
          <w:szCs w:val="20"/>
        </w:rPr>
        <w:t>d.</w:t>
      </w:r>
    </w:p>
    <w:p w14:paraId="0D1AC622" w14:textId="60244D2A" w:rsidR="004D1458" w:rsidRPr="00CD593B" w:rsidRDefault="00CF789A">
      <w:pPr>
        <w:spacing w:after="280" w:afterAutospacing="1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That pursuant to section 706 of the Companies Act 2006, as soon as the purchase of own shares is complete the Company be and is hereby authorised to </w:t>
      </w:r>
      <w:r>
        <w:rPr>
          <w:rFonts w:ascii="Tahoma" w:eastAsia="Tahoma" w:hAnsi="Tahoma" w:cs="Tahoma"/>
          <w:color w:val="FF0000"/>
          <w:sz w:val="20"/>
        </w:rPr>
        <w:t>[cancel the shares] </w:t>
      </w:r>
      <w:r>
        <w:rPr>
          <w:rFonts w:ascii="Tahoma" w:eastAsia="Tahoma" w:hAnsi="Tahoma" w:cs="Tahoma"/>
          <w:b/>
          <w:bCs/>
          <w:color w:val="FF0000"/>
          <w:sz w:val="20"/>
        </w:rPr>
        <w:t>OR </w:t>
      </w:r>
      <w:r>
        <w:rPr>
          <w:rFonts w:ascii="Tahoma" w:eastAsia="Tahoma" w:hAnsi="Tahoma" w:cs="Tahoma"/>
          <w:color w:val="FF0000"/>
          <w:sz w:val="20"/>
        </w:rPr>
        <w:t>[hold the shares in treasury]</w:t>
      </w:r>
      <w:r>
        <w:rPr>
          <w:rFonts w:ascii="Tahoma" w:eastAsia="Tahoma" w:hAnsi="Tahoma" w:cs="Tahoma"/>
          <w:sz w:val="20"/>
        </w:rPr>
        <w:t>.</w:t>
      </w:r>
      <w:bookmarkStart w:id="0" w:name="_GoBack"/>
      <w:bookmarkEnd w:id="0"/>
    </w:p>
    <w:sectPr w:rsidR="004D1458" w:rsidRPr="00CD593B" w:rsidSect="00CF789A">
      <w:pgSz w:w="11905" w:h="16837"/>
      <w:pgMar w:top="288" w:right="1557" w:bottom="288" w:left="1134" w:header="144" w:footer="1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58"/>
    <w:rsid w:val="004878B0"/>
    <w:rsid w:val="004D1458"/>
    <w:rsid w:val="00CD593B"/>
    <w:rsid w:val="00CF789A"/>
    <w:rsid w:val="00E24ABC"/>
    <w:rsid w:val="3AD64F9E"/>
    <w:rsid w:val="4D79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A8BE4A"/>
  <w15:docId w15:val="{09A88FD7-B4CB-4303-B506-9270D031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56C2931F9A4086F66CD4CADC9B25" ma:contentTypeVersion="8" ma:contentTypeDescription="Create a new document." ma:contentTypeScope="" ma:versionID="64d43476463186bc3d56cfe7138d5a2c">
  <xsd:schema xmlns:xsd="http://www.w3.org/2001/XMLSchema" xmlns:xs="http://www.w3.org/2001/XMLSchema" xmlns:p="http://schemas.microsoft.com/office/2006/metadata/properties" xmlns:ns2="01942f25-15a0-4d1d-a70d-bcf2e601423f" xmlns:ns3="ac0f6e6f-47cb-4c6b-91fc-d88630c1dd5e" targetNamespace="http://schemas.microsoft.com/office/2006/metadata/properties" ma:root="true" ma:fieldsID="5043c1d60d9a11dd54953b62e97a54f7" ns2:_="" ns3:_="">
    <xsd:import namespace="01942f25-15a0-4d1d-a70d-bcf2e601423f"/>
    <xsd:import namespace="ac0f6e6f-47cb-4c6b-91fc-d88630c1dd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42f25-15a0-4d1d-a70d-bcf2e60142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e6f-47cb-4c6b-91fc-d88630c1d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C03F2-D969-4057-84E9-8C7A2DB3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42f25-15a0-4d1d-a70d-bcf2e601423f"/>
    <ds:schemaRef ds:uri="ac0f6e6f-47cb-4c6b-91fc-d88630c1d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D67BAB-2141-4344-9468-117E3B4F8C26}">
  <ds:schemaRefs>
    <ds:schemaRef ds:uri="http://purl.org/dc/terms/"/>
    <ds:schemaRef ds:uri="http://schemas.openxmlformats.org/package/2006/metadata/core-properties"/>
    <ds:schemaRef ds:uri="01942f25-15a0-4d1d-a70d-bcf2e601423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c0f6e6f-47cb-4c6b-91fc-d88630c1dd5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9A7423-F505-4E68-A71D-1E2BBAB5B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Philip Newman</cp:lastModifiedBy>
  <cp:revision>2</cp:revision>
  <dcterms:created xsi:type="dcterms:W3CDTF">2018-02-19T14:48:00Z</dcterms:created>
  <dcterms:modified xsi:type="dcterms:W3CDTF">2018-02-19T14:48:00Z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0x01010055F156C2931F9A4086F66CD4CADC9B25</vt:lpwstr>
  </property>
</Properties>
</file>